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E1261" w14:textId="77777777" w:rsidR="00087179" w:rsidRPr="00016F8A" w:rsidRDefault="00D7390E" w:rsidP="00087179">
      <w:pPr>
        <w:widowControl w:val="0"/>
        <w:autoSpaceDE w:val="0"/>
        <w:autoSpaceDN w:val="0"/>
        <w:adjustRightInd w:val="0"/>
        <w:spacing w:line="280" w:lineRule="atLeast"/>
        <w:rPr>
          <w:rFonts w:ascii="Times New Roman" w:hAnsi="Times New Roman" w:cs="Times New Roman"/>
          <w:b/>
        </w:rPr>
      </w:pPr>
      <w:r>
        <w:rPr>
          <w:rFonts w:ascii="Times New Roman" w:hAnsi="Times New Roman" w:cs="Times New Roman"/>
          <w:b/>
        </w:rPr>
        <w:t>Allegato n. 5</w:t>
      </w:r>
    </w:p>
    <w:p w14:paraId="32C3FB8A" w14:textId="77777777" w:rsidR="00087179" w:rsidRPr="00016F8A" w:rsidRDefault="00087179" w:rsidP="005F1E79">
      <w:pPr>
        <w:widowControl w:val="0"/>
        <w:autoSpaceDE w:val="0"/>
        <w:autoSpaceDN w:val="0"/>
        <w:adjustRightInd w:val="0"/>
        <w:spacing w:line="280" w:lineRule="atLeast"/>
        <w:jc w:val="center"/>
        <w:rPr>
          <w:rFonts w:ascii="Times New Roman" w:hAnsi="Times New Roman" w:cs="Times New Roman"/>
        </w:rPr>
      </w:pPr>
    </w:p>
    <w:p w14:paraId="2395B0FB" w14:textId="77777777" w:rsidR="005F1E79" w:rsidRPr="00016F8A" w:rsidRDefault="005F1E79" w:rsidP="005F1E79">
      <w:pPr>
        <w:widowControl w:val="0"/>
        <w:autoSpaceDE w:val="0"/>
        <w:autoSpaceDN w:val="0"/>
        <w:adjustRightInd w:val="0"/>
        <w:spacing w:line="280" w:lineRule="atLeast"/>
        <w:jc w:val="center"/>
        <w:rPr>
          <w:rFonts w:ascii="Times New Roman" w:hAnsi="Times New Roman" w:cs="Times New Roman"/>
          <w:b/>
        </w:rPr>
      </w:pPr>
      <w:r w:rsidRPr="00016F8A">
        <w:rPr>
          <w:rFonts w:ascii="Times New Roman" w:hAnsi="Times New Roman" w:cs="Times New Roman"/>
          <w:b/>
        </w:rPr>
        <w:t>OFFERTA ECONOMICA</w:t>
      </w:r>
    </w:p>
    <w:p w14:paraId="40B34A7A" w14:textId="77777777" w:rsidR="005F1E79" w:rsidRPr="00016F8A" w:rsidRDefault="005F1E79" w:rsidP="005F1E79">
      <w:pPr>
        <w:widowControl w:val="0"/>
        <w:autoSpaceDE w:val="0"/>
        <w:autoSpaceDN w:val="0"/>
        <w:adjustRightInd w:val="0"/>
        <w:spacing w:line="280" w:lineRule="atLeast"/>
        <w:jc w:val="center"/>
        <w:rPr>
          <w:rFonts w:ascii="Times New Roman" w:hAnsi="Times New Roman" w:cs="Times New Roman"/>
        </w:rPr>
      </w:pPr>
      <w:r w:rsidRPr="00016F8A">
        <w:rPr>
          <w:rFonts w:ascii="Times New Roman" w:hAnsi="Times New Roman" w:cs="Times New Roman"/>
          <w:noProof/>
          <w:lang w:eastAsia="it-IT"/>
        </w:rPr>
        <w:drawing>
          <wp:inline distT="0" distB="0" distL="0" distR="0" wp14:anchorId="0A4BF6D5" wp14:editId="1F48F67D">
            <wp:extent cx="12700" cy="127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016F8A">
        <w:rPr>
          <w:rFonts w:ascii="Times New Roman" w:hAnsi="Times New Roman" w:cs="Times New Roman"/>
          <w:noProof/>
          <w:lang w:eastAsia="it-IT"/>
        </w:rPr>
        <w:drawing>
          <wp:inline distT="0" distB="0" distL="0" distR="0" wp14:anchorId="4D24DA39" wp14:editId="19D49B1F">
            <wp:extent cx="4330700" cy="12700"/>
            <wp:effectExtent l="0" t="0" r="12700" b="1270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0700" cy="12700"/>
                    </a:xfrm>
                    <a:prstGeom prst="rect">
                      <a:avLst/>
                    </a:prstGeom>
                    <a:noFill/>
                    <a:ln>
                      <a:noFill/>
                    </a:ln>
                  </pic:spPr>
                </pic:pic>
              </a:graphicData>
            </a:graphic>
          </wp:inline>
        </w:drawing>
      </w:r>
      <w:r w:rsidRPr="00016F8A">
        <w:rPr>
          <w:rFonts w:ascii="Times New Roman" w:hAnsi="Times New Roman" w:cs="Times New Roman"/>
          <w:noProof/>
          <w:lang w:eastAsia="it-IT"/>
        </w:rPr>
        <w:drawing>
          <wp:inline distT="0" distB="0" distL="0" distR="0" wp14:anchorId="0C4FA2A5" wp14:editId="661F5820">
            <wp:extent cx="12700" cy="12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393CF420" w14:textId="77777777" w:rsidR="003C6503" w:rsidRPr="00016F8A" w:rsidRDefault="003C6503" w:rsidP="003C6503">
      <w:pPr>
        <w:pStyle w:val="Bodytext30"/>
        <w:shd w:val="clear" w:color="auto" w:fill="auto"/>
        <w:spacing w:before="0" w:after="220"/>
        <w:jc w:val="both"/>
        <w:rPr>
          <w:rFonts w:ascii="Times New Roman" w:hAnsi="Times New Roman" w:cs="Times New Roman"/>
          <w:b w:val="0"/>
          <w:bCs w:val="0"/>
          <w:i w:val="0"/>
          <w:iCs w:val="0"/>
        </w:rPr>
      </w:pPr>
    </w:p>
    <w:p w14:paraId="726E463D" w14:textId="25FC37F7" w:rsidR="00D7390E" w:rsidRPr="00F371BF" w:rsidRDefault="005B5646" w:rsidP="00D7390E">
      <w:pPr>
        <w:widowControl w:val="0"/>
        <w:jc w:val="both"/>
        <w:rPr>
          <w:rFonts w:ascii="Times New Roman" w:hAnsi="Times New Roman" w:cs="Times New Roman"/>
          <w:b/>
          <w:color w:val="000000"/>
        </w:rPr>
      </w:pPr>
      <w:r w:rsidRPr="005B5646">
        <w:rPr>
          <w:rFonts w:ascii="Garamond" w:hAnsi="Garamond" w:cs="Garamond"/>
          <w:b/>
          <w:bCs/>
        </w:rPr>
        <w:t xml:space="preserve">OFFERTA </w:t>
      </w:r>
      <w:r w:rsidR="00EB383C">
        <w:rPr>
          <w:rFonts w:ascii="Garamond" w:hAnsi="Garamond" w:cs="Garamond"/>
          <w:b/>
          <w:bCs/>
        </w:rPr>
        <w:t xml:space="preserve">PER L’AFFIDAMENTO </w:t>
      </w:r>
      <w:r w:rsidR="00D7390E" w:rsidRPr="00D7390E">
        <w:rPr>
          <w:rFonts w:ascii="Times New Roman" w:hAnsi="Times New Roman" w:cs="Times New Roman"/>
          <w:b/>
          <w:color w:val="000000"/>
        </w:rPr>
        <w:t xml:space="preserve">DEL SERVIZIO DI CORRIERE DEI PLICHI E DELLE SACCHE TERMICHE CONTENENTI I CAMPIONI BIOLOGICI, CONSISTENTE NELLA CONSEGNA AGLI IPPODROMI E RITIRO DAGLI IPPODROMI SU TUTTO IL TERRITORIO NAZIONALE DELLE SACCHE TERMICHE E/O IMBALLI TERMICI DEI CAMPIONI BIOLOGICI E DEI PLICHI CONTENENTI DOCUMENTAZIONE CARTACEA DA CONSEGNARE AL LABORATORIO UNIRELAB, E COMPRENDENTE ANCHE IL SERVIZIO DI RITIRO E SPEDIZIONE COMPLESSIVO DI DOCUMENTI E MATERIALE VARIO PER CONTO DI UNIRELAB S.R.L. PER ANNI 3 (TRE), CON </w:t>
      </w:r>
      <w:r w:rsidR="00D7390E" w:rsidRPr="00D7390E">
        <w:rPr>
          <w:rFonts w:ascii="Times New Roman" w:hAnsi="Times New Roman" w:cs="Times New Roman"/>
          <w:b/>
          <w:bCs/>
          <w:color w:val="000000"/>
        </w:rPr>
        <w:t>OPZIONE DI RINNOVO ED EVENTUALE PROROGA TECNICA.</w:t>
      </w:r>
    </w:p>
    <w:p w14:paraId="0B899178" w14:textId="77777777" w:rsidR="00567FDF" w:rsidRDefault="00567FDF" w:rsidP="005B5646">
      <w:pPr>
        <w:widowControl w:val="0"/>
        <w:jc w:val="both"/>
        <w:rPr>
          <w:rFonts w:ascii="Garamond" w:hAnsi="Garamond" w:cs="Garamond"/>
          <w:b/>
          <w:bCs/>
        </w:rPr>
      </w:pPr>
    </w:p>
    <w:p w14:paraId="379E4D16" w14:textId="77777777" w:rsidR="00567FDF" w:rsidRDefault="00567FDF" w:rsidP="005B5646">
      <w:pPr>
        <w:widowControl w:val="0"/>
        <w:jc w:val="both"/>
        <w:rPr>
          <w:rFonts w:ascii="Garamond" w:hAnsi="Garamond" w:cs="Garamond"/>
          <w:b/>
          <w:bCs/>
        </w:rPr>
      </w:pPr>
    </w:p>
    <w:p w14:paraId="4F000A13" w14:textId="6F691865" w:rsidR="00C37CCC" w:rsidRPr="00C37CCC" w:rsidRDefault="00C37CCC" w:rsidP="005B5646">
      <w:pPr>
        <w:widowControl w:val="0"/>
        <w:jc w:val="both"/>
        <w:rPr>
          <w:rFonts w:ascii="Times New Roman" w:hAnsi="Times New Roman" w:cs="Times New Roman"/>
        </w:rPr>
      </w:pPr>
      <w:r>
        <w:rPr>
          <w:rFonts w:ascii="Times New Roman" w:hAnsi="Times New Roman" w:cs="Times New Roman"/>
        </w:rPr>
        <w:t>CIG</w:t>
      </w:r>
      <w:r w:rsidR="00E00182">
        <w:rPr>
          <w:rFonts w:ascii="Times New Roman" w:hAnsi="Times New Roman" w:cs="Times New Roman"/>
        </w:rPr>
        <w:t xml:space="preserve"> N.     </w:t>
      </w:r>
      <w:r>
        <w:rPr>
          <w:rFonts w:ascii="Times New Roman" w:hAnsi="Times New Roman" w:cs="Times New Roman"/>
        </w:rPr>
        <w:t xml:space="preserve">: </w:t>
      </w:r>
      <w:r w:rsidR="00A05CC9" w:rsidRPr="00A05CC9">
        <w:rPr>
          <w:rFonts w:ascii="Times New Roman" w:hAnsi="Times New Roman" w:cs="Times New Roman"/>
        </w:rPr>
        <w:t>7962711CFA</w:t>
      </w:r>
      <w:bookmarkStart w:id="0" w:name="_GoBack"/>
      <w:bookmarkEnd w:id="0"/>
    </w:p>
    <w:p w14:paraId="4F8F66E0" w14:textId="77777777" w:rsidR="003C6503" w:rsidRPr="00016F8A" w:rsidRDefault="003C6503" w:rsidP="003C6503">
      <w:pPr>
        <w:pStyle w:val="Bodytext30"/>
        <w:shd w:val="clear" w:color="auto" w:fill="auto"/>
        <w:spacing w:before="0" w:after="220"/>
        <w:jc w:val="both"/>
        <w:rPr>
          <w:rFonts w:ascii="Times New Roman" w:hAnsi="Times New Roman" w:cs="Times New Roman"/>
        </w:rPr>
      </w:pPr>
    </w:p>
    <w:p w14:paraId="4B6A6F66" w14:textId="77777777" w:rsidR="005F1E79" w:rsidRPr="00016F8A" w:rsidRDefault="005F1E79" w:rsidP="005F1E79">
      <w:pPr>
        <w:widowControl w:val="0"/>
        <w:autoSpaceDE w:val="0"/>
        <w:autoSpaceDN w:val="0"/>
        <w:adjustRightInd w:val="0"/>
        <w:spacing w:after="240" w:line="280" w:lineRule="atLeast"/>
        <w:rPr>
          <w:rFonts w:ascii="Times New Roman" w:hAnsi="Times New Roman" w:cs="Times New Roman"/>
        </w:rPr>
      </w:pPr>
    </w:p>
    <w:p w14:paraId="4D407598" w14:textId="77777777" w:rsidR="005F1E79" w:rsidRPr="00016F8A" w:rsidRDefault="005F1E79" w:rsidP="005F1E79">
      <w:pPr>
        <w:widowControl w:val="0"/>
        <w:autoSpaceDE w:val="0"/>
        <w:autoSpaceDN w:val="0"/>
        <w:adjustRightInd w:val="0"/>
        <w:spacing w:line="360" w:lineRule="auto"/>
        <w:jc w:val="both"/>
        <w:rPr>
          <w:rFonts w:ascii="Times New Roman" w:hAnsi="Times New Roman" w:cs="Times New Roman"/>
        </w:rPr>
      </w:pPr>
    </w:p>
    <w:p w14:paraId="3CEC2462" w14:textId="77777777" w:rsidR="00365384" w:rsidRPr="00016F8A" w:rsidRDefault="005F1E79" w:rsidP="005F1E79">
      <w:pPr>
        <w:widowControl w:val="0"/>
        <w:autoSpaceDE w:val="0"/>
        <w:autoSpaceDN w:val="0"/>
        <w:adjustRightInd w:val="0"/>
        <w:spacing w:line="360" w:lineRule="auto"/>
        <w:jc w:val="both"/>
        <w:rPr>
          <w:rFonts w:ascii="Times New Roman" w:hAnsi="Times New Roman" w:cs="Times New Roman"/>
        </w:rPr>
      </w:pPr>
      <w:r w:rsidRPr="00016F8A">
        <w:rPr>
          <w:rFonts w:ascii="Times New Roman" w:hAnsi="Times New Roman" w:cs="Times New Roman"/>
        </w:rPr>
        <w:t>Il sottoscritto __________________________________________________ nato a ________________ Prov. (__ ) il ____________ e residente a ____________________________ in via __________________________________ in qualità di ( titolare, legale rappresentante, procuratore, altro) ____________________</w:t>
      </w:r>
      <w:r w:rsidR="008964A0">
        <w:rPr>
          <w:rFonts w:ascii="Times New Roman" w:hAnsi="Times New Roman" w:cs="Times New Roman"/>
        </w:rPr>
        <w:t>______________ dello/a studio/s</w:t>
      </w:r>
      <w:r w:rsidRPr="00016F8A">
        <w:rPr>
          <w:rFonts w:ascii="Times New Roman" w:hAnsi="Times New Roman" w:cs="Times New Roman"/>
        </w:rPr>
        <w:t xml:space="preserve">ocietà ____________________________________ con sede a __________________________________ in via__________________________________________________, telefono______________________________ </w:t>
      </w:r>
    </w:p>
    <w:p w14:paraId="4A3C871D" w14:textId="77777777" w:rsidR="00365384" w:rsidRPr="00016F8A" w:rsidRDefault="005F1E79" w:rsidP="005F1E79">
      <w:pPr>
        <w:widowControl w:val="0"/>
        <w:autoSpaceDE w:val="0"/>
        <w:autoSpaceDN w:val="0"/>
        <w:adjustRightInd w:val="0"/>
        <w:spacing w:line="360" w:lineRule="auto"/>
        <w:jc w:val="both"/>
        <w:rPr>
          <w:rFonts w:ascii="Times New Roman" w:hAnsi="Times New Roman" w:cs="Times New Roman"/>
        </w:rPr>
      </w:pPr>
      <w:r w:rsidRPr="00016F8A">
        <w:rPr>
          <w:rFonts w:ascii="Times New Roman" w:hAnsi="Times New Roman" w:cs="Times New Roman"/>
        </w:rPr>
        <w:t xml:space="preserve">fax_________________, </w:t>
      </w:r>
    </w:p>
    <w:p w14:paraId="0F183044" w14:textId="77777777" w:rsidR="00365384" w:rsidRPr="00016F8A" w:rsidRDefault="00365384" w:rsidP="005F1E79">
      <w:pPr>
        <w:widowControl w:val="0"/>
        <w:autoSpaceDE w:val="0"/>
        <w:autoSpaceDN w:val="0"/>
        <w:adjustRightInd w:val="0"/>
        <w:spacing w:line="360" w:lineRule="auto"/>
        <w:jc w:val="both"/>
        <w:rPr>
          <w:rFonts w:ascii="Times New Roman" w:hAnsi="Times New Roman" w:cs="Times New Roman"/>
        </w:rPr>
      </w:pPr>
      <w:r w:rsidRPr="00016F8A">
        <w:rPr>
          <w:rFonts w:ascii="Times New Roman" w:hAnsi="Times New Roman" w:cs="Times New Roman"/>
        </w:rPr>
        <w:t>e-mail</w:t>
      </w:r>
      <w:r w:rsidR="005F1E79" w:rsidRPr="00016F8A">
        <w:rPr>
          <w:rFonts w:ascii="Times New Roman" w:hAnsi="Times New Roman" w:cs="Times New Roman"/>
        </w:rPr>
        <w:t>_____________________________________</w:t>
      </w:r>
      <w:r w:rsidRPr="00016F8A">
        <w:rPr>
          <w:rFonts w:ascii="Times New Roman" w:hAnsi="Times New Roman" w:cs="Times New Roman"/>
        </w:rPr>
        <w:t xml:space="preserve">_______________________ </w:t>
      </w:r>
    </w:p>
    <w:p w14:paraId="2E00542E" w14:textId="77777777" w:rsidR="00365384" w:rsidRPr="00016F8A" w:rsidRDefault="00365384" w:rsidP="005F1E79">
      <w:pPr>
        <w:widowControl w:val="0"/>
        <w:autoSpaceDE w:val="0"/>
        <w:autoSpaceDN w:val="0"/>
        <w:adjustRightInd w:val="0"/>
        <w:spacing w:line="360" w:lineRule="auto"/>
        <w:jc w:val="both"/>
        <w:rPr>
          <w:rFonts w:ascii="Times New Roman" w:hAnsi="Times New Roman" w:cs="Times New Roman"/>
        </w:rPr>
      </w:pPr>
      <w:r w:rsidRPr="00016F8A">
        <w:rPr>
          <w:rFonts w:ascii="Times New Roman" w:hAnsi="Times New Roman" w:cs="Times New Roman"/>
        </w:rPr>
        <w:t>P.E.C.</w:t>
      </w:r>
      <w:r w:rsidR="005F1E79" w:rsidRPr="00016F8A">
        <w:rPr>
          <w:rFonts w:ascii="Times New Roman" w:hAnsi="Times New Roman" w:cs="Times New Roman"/>
        </w:rPr>
        <w:t xml:space="preserve">____________________________________________________________ </w:t>
      </w:r>
    </w:p>
    <w:p w14:paraId="5DAA3A62" w14:textId="77777777" w:rsidR="00365384" w:rsidRPr="00016F8A" w:rsidRDefault="005F1E79" w:rsidP="005F1E79">
      <w:pPr>
        <w:widowControl w:val="0"/>
        <w:autoSpaceDE w:val="0"/>
        <w:autoSpaceDN w:val="0"/>
        <w:adjustRightInd w:val="0"/>
        <w:spacing w:line="360" w:lineRule="auto"/>
        <w:jc w:val="both"/>
        <w:rPr>
          <w:rFonts w:ascii="Times New Roman" w:hAnsi="Times New Roman" w:cs="Times New Roman"/>
        </w:rPr>
      </w:pPr>
      <w:r w:rsidRPr="00016F8A">
        <w:rPr>
          <w:rFonts w:ascii="Times New Roman" w:hAnsi="Times New Roman" w:cs="Times New Roman"/>
        </w:rPr>
        <w:t xml:space="preserve">C.F.___________________________ </w:t>
      </w:r>
    </w:p>
    <w:p w14:paraId="668E9AFD" w14:textId="77777777" w:rsidR="005F1E79" w:rsidRPr="00016F8A" w:rsidRDefault="005F1E79" w:rsidP="005F1E79">
      <w:pPr>
        <w:widowControl w:val="0"/>
        <w:autoSpaceDE w:val="0"/>
        <w:autoSpaceDN w:val="0"/>
        <w:adjustRightInd w:val="0"/>
        <w:spacing w:line="360" w:lineRule="auto"/>
        <w:jc w:val="both"/>
        <w:rPr>
          <w:rFonts w:ascii="Times New Roman" w:hAnsi="Times New Roman" w:cs="Times New Roman"/>
        </w:rPr>
      </w:pPr>
      <w:r w:rsidRPr="00016F8A">
        <w:rPr>
          <w:rFonts w:ascii="Times New Roman" w:hAnsi="Times New Roman" w:cs="Times New Roman"/>
        </w:rPr>
        <w:t xml:space="preserve">P.I. _____________________________________ </w:t>
      </w:r>
    </w:p>
    <w:p w14:paraId="07DCD081" w14:textId="77777777" w:rsidR="00674025" w:rsidRPr="00870A06" w:rsidRDefault="005F1E79" w:rsidP="00870A06">
      <w:pPr>
        <w:widowControl w:val="0"/>
        <w:autoSpaceDE w:val="0"/>
        <w:autoSpaceDN w:val="0"/>
        <w:adjustRightInd w:val="0"/>
        <w:spacing w:line="360" w:lineRule="auto"/>
        <w:jc w:val="both"/>
        <w:rPr>
          <w:rFonts w:ascii="Times New Roman" w:hAnsi="Times New Roman" w:cs="Times New Roman"/>
        </w:rPr>
      </w:pPr>
      <w:r w:rsidRPr="00016F8A">
        <w:rPr>
          <w:rFonts w:ascii="Times New Roman" w:hAnsi="Times New Roman" w:cs="Times New Roman"/>
        </w:rPr>
        <w:t>sulla base di quanto da voi richiesto e relative specifiche del</w:t>
      </w:r>
      <w:r w:rsidR="00016F8A" w:rsidRPr="00016F8A">
        <w:rPr>
          <w:rFonts w:ascii="Times New Roman" w:hAnsi="Times New Roman" w:cs="Times New Roman"/>
        </w:rPr>
        <w:t>la fornitura</w:t>
      </w:r>
      <w:r w:rsidR="00A13B49">
        <w:rPr>
          <w:rFonts w:ascii="Times New Roman" w:hAnsi="Times New Roman" w:cs="Times New Roman"/>
        </w:rPr>
        <w:t xml:space="preserve"> </w:t>
      </w:r>
      <w:r w:rsidRPr="00016F8A">
        <w:rPr>
          <w:rFonts w:ascii="Times New Roman" w:hAnsi="Times New Roman" w:cs="Times New Roman"/>
        </w:rPr>
        <w:t xml:space="preserve">in oggetto, si presenta la seguente offerta: </w:t>
      </w:r>
    </w:p>
    <w:p w14:paraId="3D378A41" w14:textId="77777777" w:rsidR="005B5646" w:rsidRPr="002648EC" w:rsidRDefault="005B5646" w:rsidP="005B5646">
      <w:pPr>
        <w:autoSpaceDE w:val="0"/>
        <w:autoSpaceDN w:val="0"/>
        <w:adjustRightInd w:val="0"/>
        <w:jc w:val="both"/>
        <w:rPr>
          <w:rFonts w:ascii="Times New Roman" w:hAnsi="Times New Roman" w:cs="Times New Roman"/>
        </w:rPr>
      </w:pPr>
    </w:p>
    <w:p w14:paraId="16BFAB98" w14:textId="77777777" w:rsidR="00CD0D24" w:rsidRPr="00A97CD5" w:rsidRDefault="002648EC" w:rsidP="005F1E79">
      <w:pPr>
        <w:widowControl w:val="0"/>
        <w:autoSpaceDE w:val="0"/>
        <w:autoSpaceDN w:val="0"/>
        <w:adjustRightInd w:val="0"/>
        <w:spacing w:line="360" w:lineRule="auto"/>
        <w:jc w:val="both"/>
        <w:rPr>
          <w:rFonts w:ascii="Times New Roman" w:hAnsi="Times New Roman" w:cs="Times New Roman"/>
        </w:rPr>
      </w:pPr>
      <w:r w:rsidRPr="00A97CD5">
        <w:rPr>
          <w:rFonts w:ascii="Times New Roman" w:hAnsi="Times New Roman" w:cs="Times New Roman"/>
        </w:rPr>
        <w:t xml:space="preserve">- </w:t>
      </w:r>
      <w:r w:rsidR="00CD0D24" w:rsidRPr="00A97CD5">
        <w:rPr>
          <w:rFonts w:ascii="Times New Roman" w:hAnsi="Times New Roman" w:cs="Times New Roman"/>
        </w:rPr>
        <w:t xml:space="preserve">il seguente ribasso unico percentuale sull’elenco prezzi posto a base di gara: </w:t>
      </w:r>
    </w:p>
    <w:p w14:paraId="5226A0BD" w14:textId="77777777" w:rsidR="005F1E79" w:rsidRPr="00016F8A" w:rsidRDefault="00CD0D24" w:rsidP="005F1E79">
      <w:pPr>
        <w:widowControl w:val="0"/>
        <w:autoSpaceDE w:val="0"/>
        <w:autoSpaceDN w:val="0"/>
        <w:adjustRightInd w:val="0"/>
        <w:spacing w:line="360" w:lineRule="auto"/>
        <w:jc w:val="both"/>
        <w:rPr>
          <w:rFonts w:ascii="Times New Roman" w:hAnsi="Times New Roman" w:cs="Times New Roman"/>
        </w:rPr>
      </w:pPr>
      <w:r w:rsidRPr="00A97CD5">
        <w:rPr>
          <w:rFonts w:ascii="Times New Roman" w:hAnsi="Times New Roman" w:cs="Times New Roman"/>
        </w:rPr>
        <w:t>in %</w:t>
      </w:r>
      <w:r w:rsidR="002C0A59" w:rsidRPr="00A97CD5">
        <w:rPr>
          <w:rFonts w:ascii="Times New Roman" w:hAnsi="Times New Roman" w:cs="Times New Roman"/>
        </w:rPr>
        <w:t xml:space="preserve"> ____________</w:t>
      </w:r>
    </w:p>
    <w:p w14:paraId="2EF1472E" w14:textId="77777777" w:rsidR="00581567" w:rsidRPr="00016F8A" w:rsidRDefault="005F1E79" w:rsidP="005F1E79">
      <w:pPr>
        <w:widowControl w:val="0"/>
        <w:autoSpaceDE w:val="0"/>
        <w:autoSpaceDN w:val="0"/>
        <w:adjustRightInd w:val="0"/>
        <w:spacing w:line="360" w:lineRule="auto"/>
        <w:jc w:val="both"/>
        <w:rPr>
          <w:rFonts w:ascii="Times New Roman" w:hAnsi="Times New Roman" w:cs="Times New Roman"/>
        </w:rPr>
      </w:pPr>
      <w:r w:rsidRPr="00016F8A">
        <w:rPr>
          <w:rFonts w:ascii="Times New Roman" w:hAnsi="Times New Roman" w:cs="Times New Roman"/>
        </w:rPr>
        <w:lastRenderedPageBreak/>
        <w:t>in lettere _________________________________________________</w:t>
      </w:r>
    </w:p>
    <w:p w14:paraId="7944855A" w14:textId="77777777" w:rsidR="00016F8A" w:rsidRPr="00016F8A" w:rsidRDefault="002C0A59" w:rsidP="002C0A59">
      <w:pPr>
        <w:widowControl w:val="0"/>
        <w:autoSpaceDE w:val="0"/>
        <w:autoSpaceDN w:val="0"/>
        <w:adjustRightInd w:val="0"/>
        <w:spacing w:line="360" w:lineRule="auto"/>
        <w:jc w:val="both"/>
        <w:rPr>
          <w:rFonts w:ascii="Times New Roman" w:hAnsi="Times New Roman" w:cs="Times New Roman"/>
        </w:rPr>
      </w:pPr>
      <w:r w:rsidRPr="00016F8A">
        <w:rPr>
          <w:rFonts w:ascii="Times New Roman" w:hAnsi="Times New Roman" w:cs="Times New Roman"/>
        </w:rPr>
        <w:t xml:space="preserve">□ </w:t>
      </w:r>
      <w:r w:rsidR="00016F8A">
        <w:rPr>
          <w:rFonts w:ascii="Times New Roman" w:hAnsi="Times New Roman" w:cs="Times New Roman"/>
        </w:rPr>
        <w:t xml:space="preserve"> *</w:t>
      </w:r>
      <w:r w:rsidRPr="00016F8A">
        <w:rPr>
          <w:rFonts w:ascii="Times New Roman" w:hAnsi="Times New Roman" w:cs="Times New Roman"/>
        </w:rPr>
        <w:t>che ai sensi dell’art. 95 comma 10 d</w:t>
      </w:r>
      <w:r w:rsidR="00F76F04" w:rsidRPr="00016F8A">
        <w:rPr>
          <w:rFonts w:ascii="Times New Roman" w:hAnsi="Times New Roman" w:cs="Times New Roman"/>
        </w:rPr>
        <w:t>.</w:t>
      </w:r>
      <w:r w:rsidRPr="00016F8A">
        <w:rPr>
          <w:rFonts w:ascii="Times New Roman" w:hAnsi="Times New Roman" w:cs="Times New Roman"/>
        </w:rPr>
        <w:t>lgs</w:t>
      </w:r>
      <w:r w:rsidR="00F76F04" w:rsidRPr="00016F8A">
        <w:rPr>
          <w:rFonts w:ascii="Times New Roman" w:hAnsi="Times New Roman" w:cs="Times New Roman"/>
        </w:rPr>
        <w:t>.</w:t>
      </w:r>
      <w:r w:rsidRPr="00016F8A">
        <w:rPr>
          <w:rFonts w:ascii="Times New Roman" w:hAnsi="Times New Roman" w:cs="Times New Roman"/>
        </w:rPr>
        <w:t xml:space="preserve"> 50/2016 i costi della manodopera</w:t>
      </w:r>
      <w:r w:rsidR="00016F8A" w:rsidRPr="00016F8A">
        <w:rPr>
          <w:rFonts w:ascii="Times New Roman" w:hAnsi="Times New Roman" w:cs="Times New Roman"/>
        </w:rPr>
        <w:t xml:space="preserve"> sono pari ad in cifre ________________- in lettere______________*se uguali a zero, indicare</w:t>
      </w:r>
      <w:r w:rsidR="00016F8A">
        <w:rPr>
          <w:rFonts w:ascii="Times New Roman" w:hAnsi="Times New Roman" w:cs="Times New Roman"/>
        </w:rPr>
        <w:t>____________</w:t>
      </w:r>
    </w:p>
    <w:p w14:paraId="54BCBF23" w14:textId="77777777" w:rsidR="002C0A59" w:rsidRPr="00016F8A" w:rsidRDefault="002C0A59" w:rsidP="002C0A59">
      <w:pPr>
        <w:widowControl w:val="0"/>
        <w:autoSpaceDE w:val="0"/>
        <w:autoSpaceDN w:val="0"/>
        <w:adjustRightInd w:val="0"/>
        <w:spacing w:line="360" w:lineRule="auto"/>
        <w:jc w:val="both"/>
        <w:rPr>
          <w:rFonts w:ascii="Times New Roman" w:hAnsi="Times New Roman" w:cs="Times New Roman"/>
        </w:rPr>
      </w:pPr>
      <w:r w:rsidRPr="00016F8A">
        <w:rPr>
          <w:rFonts w:ascii="Times New Roman" w:hAnsi="Times New Roman" w:cs="Times New Roman"/>
        </w:rPr>
        <w:t xml:space="preserve"> e gli oneri aziendali sono pari ad in cifre ____________ - in lettere _________________________________________________</w:t>
      </w:r>
    </w:p>
    <w:p w14:paraId="67FD7BDA" w14:textId="77777777" w:rsidR="002C0A59" w:rsidRPr="00016F8A" w:rsidRDefault="002C0A59" w:rsidP="005F1E79">
      <w:pPr>
        <w:widowControl w:val="0"/>
        <w:autoSpaceDE w:val="0"/>
        <w:autoSpaceDN w:val="0"/>
        <w:adjustRightInd w:val="0"/>
        <w:spacing w:line="360" w:lineRule="auto"/>
        <w:jc w:val="both"/>
        <w:rPr>
          <w:rFonts w:ascii="Times New Roman" w:hAnsi="Times New Roman" w:cs="Times New Roman"/>
        </w:rPr>
      </w:pPr>
      <w:r w:rsidRPr="00016F8A">
        <w:rPr>
          <w:rFonts w:ascii="Times New Roman" w:hAnsi="Times New Roman" w:cs="Times New Roman"/>
        </w:rPr>
        <w:t xml:space="preserve">___________________________________ </w:t>
      </w:r>
    </w:p>
    <w:p w14:paraId="028547BF" w14:textId="77777777" w:rsidR="00365384" w:rsidRPr="00016F8A" w:rsidRDefault="00016F8A" w:rsidP="005F1E79">
      <w:pPr>
        <w:widowControl w:val="0"/>
        <w:autoSpaceDE w:val="0"/>
        <w:autoSpaceDN w:val="0"/>
        <w:adjustRightInd w:val="0"/>
        <w:spacing w:line="360" w:lineRule="auto"/>
        <w:jc w:val="both"/>
        <w:rPr>
          <w:rFonts w:ascii="Times New Roman" w:hAnsi="Times New Roman" w:cs="Times New Roman"/>
        </w:rPr>
      </w:pPr>
      <w:r w:rsidRPr="00016F8A">
        <w:rPr>
          <w:rFonts w:ascii="Times New Roman" w:hAnsi="Times New Roman" w:cs="Times New Roman"/>
        </w:rPr>
        <w:t>oltre I.V.A. e</w:t>
      </w:r>
      <w:r w:rsidR="005F1E79" w:rsidRPr="00016F8A">
        <w:rPr>
          <w:rFonts w:ascii="Times New Roman" w:hAnsi="Times New Roman" w:cs="Times New Roman"/>
        </w:rPr>
        <w:t xml:space="preserve"> oneri di legge, per un importo complessivo pari a (in cifre) </w:t>
      </w:r>
    </w:p>
    <w:p w14:paraId="4E1E0CEE" w14:textId="77777777" w:rsidR="005F1E79" w:rsidRDefault="00365384" w:rsidP="005F1E79">
      <w:pPr>
        <w:widowControl w:val="0"/>
        <w:autoSpaceDE w:val="0"/>
        <w:autoSpaceDN w:val="0"/>
        <w:adjustRightInd w:val="0"/>
        <w:spacing w:line="360" w:lineRule="auto"/>
        <w:jc w:val="both"/>
        <w:rPr>
          <w:rFonts w:ascii="Times New Roman" w:hAnsi="Times New Roman" w:cs="Times New Roman"/>
        </w:rPr>
      </w:pPr>
      <w:r w:rsidRPr="00016F8A">
        <w:rPr>
          <w:rFonts w:ascii="Times New Roman" w:hAnsi="Times New Roman" w:cs="Times New Roman"/>
        </w:rPr>
        <w:t>€</w:t>
      </w:r>
      <w:r w:rsidR="005F1E79" w:rsidRPr="00016F8A">
        <w:rPr>
          <w:rFonts w:ascii="Times New Roman" w:hAnsi="Times New Roman" w:cs="Times New Roman"/>
        </w:rPr>
        <w:t>________________________________________________________________</w:t>
      </w:r>
      <w:r w:rsidRPr="00016F8A">
        <w:rPr>
          <w:rFonts w:ascii="Times New Roman" w:hAnsi="Times New Roman" w:cs="Times New Roman"/>
        </w:rPr>
        <w:t xml:space="preserve"> (in lettere) euro ___________________________________________</w:t>
      </w:r>
    </w:p>
    <w:p w14:paraId="71E2D62F" w14:textId="77777777" w:rsidR="00581567" w:rsidRDefault="00581567" w:rsidP="005F1E79">
      <w:pPr>
        <w:widowControl w:val="0"/>
        <w:autoSpaceDE w:val="0"/>
        <w:autoSpaceDN w:val="0"/>
        <w:adjustRightInd w:val="0"/>
        <w:spacing w:line="360" w:lineRule="auto"/>
        <w:jc w:val="both"/>
        <w:rPr>
          <w:rFonts w:ascii="Times New Roman" w:hAnsi="Times New Roman" w:cs="Times New Roman"/>
        </w:rPr>
      </w:pPr>
    </w:p>
    <w:p w14:paraId="263FC41C" w14:textId="77777777" w:rsidR="00581567" w:rsidRDefault="00CD0D24" w:rsidP="005F1E79">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 xml:space="preserve">Offre per i seguenti prezzi </w:t>
      </w:r>
      <w:r w:rsidR="00A13B49">
        <w:rPr>
          <w:rFonts w:ascii="Times New Roman" w:hAnsi="Times New Roman" w:cs="Times New Roman"/>
        </w:rPr>
        <w:t xml:space="preserve">chilometrici </w:t>
      </w:r>
      <w:r>
        <w:rPr>
          <w:rFonts w:ascii="Times New Roman" w:hAnsi="Times New Roman" w:cs="Times New Roman"/>
        </w:rPr>
        <w:t xml:space="preserve">per i servizi aggiuntivi </w:t>
      </w:r>
      <w:r w:rsidR="00581567">
        <w:rPr>
          <w:rFonts w:ascii="Times New Roman" w:hAnsi="Times New Roman" w:cs="Times New Roman"/>
        </w:rPr>
        <w:t>previsti nel capitolato tecnico:</w:t>
      </w:r>
    </w:p>
    <w:p w14:paraId="77532389" w14:textId="77777777" w:rsidR="00581567" w:rsidRDefault="00581567" w:rsidP="005F1E79">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 €_________________(cifre) _______________(lettere) per singolo ritiro</w:t>
      </w:r>
      <w:r w:rsidR="00A13B49">
        <w:rPr>
          <w:rFonts w:ascii="Times New Roman" w:hAnsi="Times New Roman" w:cs="Times New Roman"/>
        </w:rPr>
        <w:t xml:space="preserve"> </w:t>
      </w:r>
      <w:r w:rsidRPr="00581567">
        <w:rPr>
          <w:rFonts w:ascii="Times New Roman" w:hAnsi="Times New Roman" w:cs="Times New Roman"/>
        </w:rPr>
        <w:t>presso Unirelab e la consegna presso laboratori europei</w:t>
      </w:r>
      <w:r>
        <w:rPr>
          <w:rFonts w:ascii="Times New Roman" w:hAnsi="Times New Roman" w:cs="Times New Roman"/>
        </w:rPr>
        <w:t xml:space="preserve"> delle </w:t>
      </w:r>
      <w:r w:rsidRPr="00581567">
        <w:rPr>
          <w:rFonts w:ascii="Times New Roman" w:hAnsi="Times New Roman" w:cs="Times New Roman"/>
        </w:rPr>
        <w:t>sacche termiche o imballi termici contenenti il materiale biologico prelevato da cavalli, avranno le seguenti dimensioni: altezza 24 cm circa, larghezza 24 cm circa, profondità 15 cm circa peso variabile indicativamente tra 500 gr. e 2 Kg.</w:t>
      </w:r>
    </w:p>
    <w:p w14:paraId="4B8735E8" w14:textId="77777777" w:rsidR="002648EC" w:rsidRPr="00016F8A" w:rsidRDefault="00581567" w:rsidP="005F1E79">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 xml:space="preserve">- €_________________(cifre) _______________(lettere) per singola </w:t>
      </w:r>
      <w:r w:rsidRPr="00581567">
        <w:rPr>
          <w:rFonts w:ascii="Times New Roman" w:hAnsi="Times New Roman" w:cs="Times New Roman"/>
        </w:rPr>
        <w:t>consegna</w:t>
      </w:r>
      <w:r w:rsidR="00A13B49">
        <w:rPr>
          <w:rFonts w:ascii="Times New Roman" w:hAnsi="Times New Roman" w:cs="Times New Roman"/>
        </w:rPr>
        <w:t xml:space="preserve"> </w:t>
      </w:r>
      <w:r w:rsidRPr="00581567">
        <w:rPr>
          <w:rFonts w:ascii="Times New Roman" w:hAnsi="Times New Roman" w:cs="Times New Roman"/>
        </w:rPr>
        <w:t xml:space="preserve"> al Laboratorio o c/o il punto di spedizione del corriere delle sacche termiche o imballi termici anche nella giornata di sabato (in caso di spedizione nella giornata di sabato la consegna dovrà essere effettuata obbligatoriamente nel rispetto delle 48 ore dalla spedizione  entro quindi la giornata del lunedì successivo) in qualsiasi degli ippodromi presenti sul territorio nazionale, </w:t>
      </w:r>
      <w:r w:rsidRPr="00581567">
        <w:rPr>
          <w:rFonts w:ascii="Times New Roman" w:hAnsi="Times New Roman" w:cs="Times New Roman"/>
          <w:b/>
        </w:rPr>
        <w:t>isole incluse</w:t>
      </w:r>
      <w:r>
        <w:rPr>
          <w:rFonts w:ascii="Times New Roman" w:hAnsi="Times New Roman" w:cs="Times New Roman"/>
          <w:b/>
        </w:rPr>
        <w:t>.</w:t>
      </w:r>
    </w:p>
    <w:p w14:paraId="1D2BD7EE" w14:textId="77777777" w:rsidR="005F1E79" w:rsidRPr="00016F8A" w:rsidRDefault="005F1E79" w:rsidP="005F1E79">
      <w:pPr>
        <w:widowControl w:val="0"/>
        <w:autoSpaceDE w:val="0"/>
        <w:autoSpaceDN w:val="0"/>
        <w:adjustRightInd w:val="0"/>
        <w:spacing w:line="360" w:lineRule="auto"/>
        <w:jc w:val="both"/>
        <w:rPr>
          <w:rFonts w:ascii="Times New Roman" w:hAnsi="Times New Roman" w:cs="Times New Roman"/>
        </w:rPr>
      </w:pPr>
      <w:r w:rsidRPr="00016F8A">
        <w:rPr>
          <w:rFonts w:ascii="Times New Roman" w:hAnsi="Times New Roman" w:cs="Times New Roman"/>
        </w:rPr>
        <w:t xml:space="preserve">A tal fine </w:t>
      </w:r>
    </w:p>
    <w:p w14:paraId="3607865A" w14:textId="77777777" w:rsidR="005F1E79" w:rsidRPr="00BA4C56" w:rsidRDefault="005F1E79" w:rsidP="005F1E79">
      <w:pPr>
        <w:widowControl w:val="0"/>
        <w:autoSpaceDE w:val="0"/>
        <w:autoSpaceDN w:val="0"/>
        <w:adjustRightInd w:val="0"/>
        <w:spacing w:line="360" w:lineRule="auto"/>
        <w:jc w:val="center"/>
        <w:rPr>
          <w:rFonts w:ascii="Verdana" w:hAnsi="Verdana" w:cs="Times"/>
          <w:b/>
          <w:color w:val="000000"/>
        </w:rPr>
      </w:pPr>
      <w:r w:rsidRPr="00BA4C56">
        <w:rPr>
          <w:rFonts w:ascii="Verdana" w:hAnsi="Verdana" w:cs="Times"/>
          <w:b/>
          <w:color w:val="000000"/>
        </w:rPr>
        <w:t>DICHIARA</w:t>
      </w:r>
    </w:p>
    <w:p w14:paraId="59B9E9B5" w14:textId="77777777" w:rsidR="004D0DDE" w:rsidRDefault="004D0DDE" w:rsidP="00BA4C56">
      <w:pPr>
        <w:pStyle w:val="Paragrafoelenco"/>
        <w:widowControl w:val="0"/>
        <w:numPr>
          <w:ilvl w:val="0"/>
          <w:numId w:val="3"/>
        </w:numPr>
        <w:autoSpaceDE w:val="0"/>
        <w:autoSpaceDN w:val="0"/>
        <w:adjustRightInd w:val="0"/>
        <w:spacing w:line="360" w:lineRule="auto"/>
        <w:jc w:val="both"/>
        <w:rPr>
          <w:rFonts w:ascii="Times New Roman" w:hAnsi="Times New Roman" w:cs="Times New Roman"/>
        </w:rPr>
      </w:pPr>
      <w:r w:rsidRPr="001A0E60">
        <w:rPr>
          <w:rFonts w:ascii="Times New Roman" w:hAnsi="Times New Roman" w:cs="Times New Roman"/>
        </w:rPr>
        <w:t xml:space="preserve">di accettare tutte le condizioni specificate nel Bando di Gara, </w:t>
      </w:r>
      <w:r>
        <w:rPr>
          <w:rFonts w:ascii="Times New Roman" w:hAnsi="Times New Roman" w:cs="Times New Roman"/>
        </w:rPr>
        <w:t>nel Capitolato speciale di appalto</w:t>
      </w:r>
      <w:r w:rsidRPr="001A0E60">
        <w:rPr>
          <w:rFonts w:ascii="Times New Roman" w:hAnsi="Times New Roman" w:cs="Times New Roman"/>
        </w:rPr>
        <w:t>, nel Disciplinare di gara;</w:t>
      </w:r>
    </w:p>
    <w:p w14:paraId="4C47BBBD" w14:textId="77777777" w:rsidR="004D0DDE" w:rsidRDefault="00BA4C56" w:rsidP="00BA4C56">
      <w:pPr>
        <w:pStyle w:val="Paragrafoelenco"/>
        <w:widowControl w:val="0"/>
        <w:numPr>
          <w:ilvl w:val="0"/>
          <w:numId w:val="3"/>
        </w:numPr>
        <w:autoSpaceDE w:val="0"/>
        <w:autoSpaceDN w:val="0"/>
        <w:adjustRightInd w:val="0"/>
        <w:spacing w:line="360" w:lineRule="auto"/>
        <w:jc w:val="both"/>
        <w:rPr>
          <w:rFonts w:ascii="Times New Roman" w:hAnsi="Times New Roman" w:cs="Times New Roman"/>
        </w:rPr>
      </w:pPr>
      <w:r w:rsidRPr="004D0DDE">
        <w:rPr>
          <w:rFonts w:ascii="Times New Roman" w:hAnsi="Times New Roman" w:cs="Times New Roman"/>
        </w:rPr>
        <w:t xml:space="preserve">che la presente offerta è </w:t>
      </w:r>
      <w:r w:rsidRPr="004D0DDE">
        <w:rPr>
          <w:rFonts w:ascii="Times New Roman" w:hAnsi="Times New Roman" w:cs="Times New Roman"/>
          <w:b/>
          <w:bCs/>
        </w:rPr>
        <w:t xml:space="preserve">irrevocabile ed impegnativa </w:t>
      </w:r>
      <w:r w:rsidRPr="004D0DDE">
        <w:rPr>
          <w:rFonts w:ascii="Times New Roman" w:hAnsi="Times New Roman" w:cs="Times New Roman"/>
        </w:rPr>
        <w:t>per un periodo</w:t>
      </w:r>
      <w:r w:rsidR="004D0DDE" w:rsidRPr="004D0DDE">
        <w:rPr>
          <w:rFonts w:ascii="Times New Roman" w:hAnsi="Times New Roman" w:cs="Times New Roman"/>
        </w:rPr>
        <w:t xml:space="preserve"> </w:t>
      </w:r>
      <w:r w:rsidRPr="004D0DDE">
        <w:rPr>
          <w:rFonts w:ascii="Times New Roman" w:hAnsi="Times New Roman" w:cs="Times New Roman"/>
        </w:rPr>
        <w:t xml:space="preserve">non inferiore a 180 (centottanta) giorni dal termine per la sua presentazione; </w:t>
      </w:r>
    </w:p>
    <w:p w14:paraId="76FA2C94" w14:textId="77777777" w:rsidR="004D0DDE" w:rsidRDefault="00BA4C56" w:rsidP="00BA4C56">
      <w:pPr>
        <w:pStyle w:val="Paragrafoelenco"/>
        <w:widowControl w:val="0"/>
        <w:numPr>
          <w:ilvl w:val="0"/>
          <w:numId w:val="3"/>
        </w:numPr>
        <w:autoSpaceDE w:val="0"/>
        <w:autoSpaceDN w:val="0"/>
        <w:adjustRightInd w:val="0"/>
        <w:spacing w:line="360" w:lineRule="auto"/>
        <w:jc w:val="both"/>
        <w:rPr>
          <w:rFonts w:ascii="Times New Roman" w:hAnsi="Times New Roman" w:cs="Times New Roman"/>
        </w:rPr>
      </w:pPr>
      <w:r w:rsidRPr="004D0DDE">
        <w:rPr>
          <w:rFonts w:ascii="Times New Roman" w:hAnsi="Times New Roman" w:cs="Times New Roman"/>
        </w:rPr>
        <w:t>che l’offerta non sarà in alcun modo vincolante per l’Amministrazione;</w:t>
      </w:r>
    </w:p>
    <w:p w14:paraId="768D31AF" w14:textId="77777777" w:rsidR="004D0DDE" w:rsidRDefault="00BA4C56" w:rsidP="00BA4C56">
      <w:pPr>
        <w:pStyle w:val="Paragrafoelenco"/>
        <w:widowControl w:val="0"/>
        <w:numPr>
          <w:ilvl w:val="0"/>
          <w:numId w:val="3"/>
        </w:numPr>
        <w:autoSpaceDE w:val="0"/>
        <w:autoSpaceDN w:val="0"/>
        <w:adjustRightInd w:val="0"/>
        <w:spacing w:line="360" w:lineRule="auto"/>
        <w:jc w:val="both"/>
        <w:rPr>
          <w:rFonts w:ascii="Times New Roman" w:hAnsi="Times New Roman" w:cs="Times New Roman"/>
        </w:rPr>
      </w:pPr>
      <w:r w:rsidRPr="004D0DDE">
        <w:rPr>
          <w:rFonts w:ascii="Times New Roman" w:hAnsi="Times New Roman" w:cs="Times New Roman"/>
        </w:rPr>
        <w:t xml:space="preserve">che le la fornitura in oggetto avrà le </w:t>
      </w:r>
      <w:r w:rsidRPr="004D0DDE">
        <w:rPr>
          <w:rFonts w:ascii="Times New Roman" w:hAnsi="Times New Roman" w:cs="Times New Roman"/>
          <w:b/>
          <w:bCs/>
        </w:rPr>
        <w:t xml:space="preserve">caratteristiche </w:t>
      </w:r>
      <w:r w:rsidRPr="004D0DDE">
        <w:rPr>
          <w:rFonts w:ascii="Times New Roman" w:hAnsi="Times New Roman" w:cs="Times New Roman"/>
        </w:rPr>
        <w:t xml:space="preserve">ed i </w:t>
      </w:r>
      <w:r w:rsidRPr="004D0DDE">
        <w:rPr>
          <w:rFonts w:ascii="Times New Roman" w:hAnsi="Times New Roman" w:cs="Times New Roman"/>
          <w:b/>
          <w:bCs/>
        </w:rPr>
        <w:t xml:space="preserve">requisiti </w:t>
      </w:r>
      <w:r w:rsidR="00870A06" w:rsidRPr="004D0DDE">
        <w:rPr>
          <w:rFonts w:ascii="Times New Roman" w:hAnsi="Times New Roman" w:cs="Times New Roman"/>
        </w:rPr>
        <w:t>indicati nel Capitolato Tecnico</w:t>
      </w:r>
      <w:r w:rsidRPr="004D0DDE">
        <w:rPr>
          <w:rFonts w:ascii="Times New Roman" w:hAnsi="Times New Roman" w:cs="Times New Roman"/>
        </w:rPr>
        <w:t>;</w:t>
      </w:r>
    </w:p>
    <w:p w14:paraId="21B7F399" w14:textId="77777777" w:rsidR="004D0DDE" w:rsidRDefault="00BA4C56" w:rsidP="00BA4C56">
      <w:pPr>
        <w:pStyle w:val="Paragrafoelenco"/>
        <w:widowControl w:val="0"/>
        <w:numPr>
          <w:ilvl w:val="0"/>
          <w:numId w:val="3"/>
        </w:numPr>
        <w:autoSpaceDE w:val="0"/>
        <w:autoSpaceDN w:val="0"/>
        <w:adjustRightInd w:val="0"/>
        <w:spacing w:line="360" w:lineRule="auto"/>
        <w:jc w:val="both"/>
        <w:rPr>
          <w:rFonts w:ascii="Times New Roman" w:hAnsi="Times New Roman" w:cs="Times New Roman"/>
        </w:rPr>
      </w:pPr>
      <w:r w:rsidRPr="004D0DDE">
        <w:rPr>
          <w:rFonts w:ascii="Times New Roman" w:hAnsi="Times New Roman" w:cs="Times New Roman"/>
        </w:rPr>
        <w:t xml:space="preserve">di aver preso </w:t>
      </w:r>
      <w:r w:rsidRPr="004D0DDE">
        <w:rPr>
          <w:rFonts w:ascii="Times New Roman" w:hAnsi="Times New Roman" w:cs="Times New Roman"/>
          <w:b/>
          <w:bCs/>
        </w:rPr>
        <w:t xml:space="preserve">cognizione </w:t>
      </w:r>
      <w:r w:rsidRPr="004D0DDE">
        <w:rPr>
          <w:rFonts w:ascii="Times New Roman" w:hAnsi="Times New Roman" w:cs="Times New Roman"/>
        </w:rPr>
        <w:t xml:space="preserve">di tutte le circostanze generali e speciali che possano interessare l’esecuzione della fornitura e che di tali circostanze ha tenuto conto nella determinazione del </w:t>
      </w:r>
      <w:r w:rsidRPr="004D0DDE">
        <w:rPr>
          <w:rFonts w:ascii="Times New Roman" w:hAnsi="Times New Roman" w:cs="Times New Roman"/>
          <w:b/>
          <w:bCs/>
        </w:rPr>
        <w:t>corrispettivo ritenuto remunerativo</w:t>
      </w:r>
      <w:r w:rsidRPr="004D0DDE">
        <w:rPr>
          <w:rFonts w:ascii="Times New Roman" w:hAnsi="Times New Roman" w:cs="Times New Roman"/>
        </w:rPr>
        <w:t>;</w:t>
      </w:r>
    </w:p>
    <w:p w14:paraId="2908F326" w14:textId="77777777" w:rsidR="004D0DDE" w:rsidRDefault="00BA4C56" w:rsidP="00BA4C56">
      <w:pPr>
        <w:pStyle w:val="Paragrafoelenco"/>
        <w:widowControl w:val="0"/>
        <w:numPr>
          <w:ilvl w:val="0"/>
          <w:numId w:val="3"/>
        </w:numPr>
        <w:autoSpaceDE w:val="0"/>
        <w:autoSpaceDN w:val="0"/>
        <w:adjustRightInd w:val="0"/>
        <w:spacing w:line="360" w:lineRule="auto"/>
        <w:jc w:val="both"/>
        <w:rPr>
          <w:rFonts w:ascii="Times New Roman" w:hAnsi="Times New Roman" w:cs="Times New Roman"/>
        </w:rPr>
      </w:pPr>
      <w:r w:rsidRPr="004D0DDE">
        <w:rPr>
          <w:rFonts w:ascii="Times New Roman" w:hAnsi="Times New Roman" w:cs="Times New Roman"/>
        </w:rPr>
        <w:t xml:space="preserve">che l’importo complessivo richiesto tiene conto di quanto </w:t>
      </w:r>
      <w:r w:rsidR="008455B5" w:rsidRPr="004D0DDE">
        <w:rPr>
          <w:rFonts w:ascii="Times New Roman" w:hAnsi="Times New Roman" w:cs="Times New Roman"/>
        </w:rPr>
        <w:t xml:space="preserve">richiesto dal capitolato tecnico </w:t>
      </w:r>
      <w:r w:rsidR="00EB383C" w:rsidRPr="004D0DDE">
        <w:rPr>
          <w:rFonts w:ascii="Times New Roman" w:hAnsi="Times New Roman" w:cs="Times New Roman"/>
        </w:rPr>
        <w:t xml:space="preserve">e dal </w:t>
      </w:r>
      <w:r w:rsidR="00EB383C" w:rsidRPr="004D0DDE">
        <w:rPr>
          <w:rFonts w:ascii="Times New Roman" w:hAnsi="Times New Roman" w:cs="Times New Roman"/>
        </w:rPr>
        <w:lastRenderedPageBreak/>
        <w:t>disciplinare di gara</w:t>
      </w:r>
      <w:r w:rsidRPr="004D0DDE">
        <w:rPr>
          <w:rFonts w:ascii="Times New Roman" w:hAnsi="Times New Roman" w:cs="Times New Roman"/>
        </w:rPr>
        <w:t>;</w:t>
      </w:r>
    </w:p>
    <w:p w14:paraId="5764C5FB" w14:textId="77777777" w:rsidR="004D0DDE" w:rsidRDefault="00BA4C56" w:rsidP="00BA4C56">
      <w:pPr>
        <w:pStyle w:val="Paragrafoelenco"/>
        <w:widowControl w:val="0"/>
        <w:numPr>
          <w:ilvl w:val="0"/>
          <w:numId w:val="3"/>
        </w:numPr>
        <w:autoSpaceDE w:val="0"/>
        <w:autoSpaceDN w:val="0"/>
        <w:adjustRightInd w:val="0"/>
        <w:spacing w:line="360" w:lineRule="auto"/>
        <w:jc w:val="both"/>
        <w:rPr>
          <w:rFonts w:ascii="Times New Roman" w:hAnsi="Times New Roman" w:cs="Times New Roman"/>
        </w:rPr>
      </w:pPr>
      <w:r w:rsidRPr="004D0DDE">
        <w:rPr>
          <w:rFonts w:ascii="Times New Roman" w:hAnsi="Times New Roman" w:cs="Times New Roman"/>
        </w:rPr>
        <w:t>che il prezzo è stato determinato considerando tutte le voci di spesa</w:t>
      </w:r>
      <w:r w:rsidR="004E04AF" w:rsidRPr="004D0DDE">
        <w:rPr>
          <w:rFonts w:ascii="Times New Roman" w:hAnsi="Times New Roman" w:cs="Times New Roman"/>
        </w:rPr>
        <w:t>;</w:t>
      </w:r>
    </w:p>
    <w:p w14:paraId="500C0B78" w14:textId="77777777" w:rsidR="004D0DDE" w:rsidRDefault="00BA4C56" w:rsidP="00BA4C56">
      <w:pPr>
        <w:pStyle w:val="Paragrafoelenco"/>
        <w:widowControl w:val="0"/>
        <w:numPr>
          <w:ilvl w:val="0"/>
          <w:numId w:val="3"/>
        </w:numPr>
        <w:autoSpaceDE w:val="0"/>
        <w:autoSpaceDN w:val="0"/>
        <w:adjustRightInd w:val="0"/>
        <w:spacing w:line="360" w:lineRule="auto"/>
        <w:jc w:val="both"/>
        <w:rPr>
          <w:rFonts w:ascii="Times New Roman" w:hAnsi="Times New Roman" w:cs="Times New Roman"/>
        </w:rPr>
      </w:pPr>
      <w:r w:rsidRPr="004D0DDE">
        <w:rPr>
          <w:rFonts w:ascii="Times New Roman" w:hAnsi="Times New Roman" w:cs="Times New Roman"/>
        </w:rPr>
        <w:t xml:space="preserve">di </w:t>
      </w:r>
      <w:r w:rsidRPr="004D0DDE">
        <w:rPr>
          <w:rFonts w:ascii="Times New Roman" w:hAnsi="Times New Roman" w:cs="Times New Roman"/>
          <w:b/>
          <w:bCs/>
        </w:rPr>
        <w:t>aver preso conoscenza</w:t>
      </w:r>
      <w:r w:rsidRPr="004D0DDE">
        <w:rPr>
          <w:rFonts w:ascii="Times New Roman" w:hAnsi="Times New Roman" w:cs="Times New Roman"/>
        </w:rPr>
        <w:t xml:space="preserve"> delle condizioni e di tutte le circostanze generali e particolari che possano aver influito nella determinazione del prezzo e delle condizioni contrattuali e che, comunque, possano influire sull’esecuzione della fornitura stessa;</w:t>
      </w:r>
    </w:p>
    <w:p w14:paraId="7920D9E6" w14:textId="77777777" w:rsidR="004D0DDE" w:rsidRDefault="00BA4C56" w:rsidP="00BA4C56">
      <w:pPr>
        <w:pStyle w:val="Paragrafoelenco"/>
        <w:widowControl w:val="0"/>
        <w:numPr>
          <w:ilvl w:val="0"/>
          <w:numId w:val="3"/>
        </w:numPr>
        <w:autoSpaceDE w:val="0"/>
        <w:autoSpaceDN w:val="0"/>
        <w:adjustRightInd w:val="0"/>
        <w:spacing w:line="360" w:lineRule="auto"/>
        <w:jc w:val="both"/>
        <w:rPr>
          <w:rFonts w:ascii="Times New Roman" w:hAnsi="Times New Roman" w:cs="Times New Roman"/>
        </w:rPr>
      </w:pPr>
      <w:r w:rsidRPr="004D0DDE">
        <w:rPr>
          <w:rFonts w:ascii="Times New Roman" w:hAnsi="Times New Roman" w:cs="Times New Roman"/>
        </w:rPr>
        <w:t xml:space="preserve">di </w:t>
      </w:r>
      <w:r w:rsidRPr="004D0DDE">
        <w:rPr>
          <w:rFonts w:ascii="Times New Roman" w:hAnsi="Times New Roman" w:cs="Times New Roman"/>
          <w:b/>
          <w:bCs/>
        </w:rPr>
        <w:t>aver preso visione</w:t>
      </w:r>
      <w:r w:rsidRPr="004D0DDE">
        <w:rPr>
          <w:rFonts w:ascii="Times New Roman" w:hAnsi="Times New Roman" w:cs="Times New Roman"/>
        </w:rPr>
        <w:t xml:space="preserve"> e di </w:t>
      </w:r>
      <w:r w:rsidRPr="004D0DDE">
        <w:rPr>
          <w:rFonts w:ascii="Times New Roman" w:hAnsi="Times New Roman" w:cs="Times New Roman"/>
          <w:b/>
          <w:bCs/>
        </w:rPr>
        <w:t>accettare</w:t>
      </w:r>
      <w:r w:rsidRPr="004D0DDE">
        <w:rPr>
          <w:rFonts w:ascii="Times New Roman" w:hAnsi="Times New Roman" w:cs="Times New Roman"/>
        </w:rPr>
        <w:t xml:space="preserve"> tutte le clausole contenute nel </w:t>
      </w:r>
      <w:r w:rsidR="008455B5" w:rsidRPr="004D0DDE">
        <w:rPr>
          <w:rFonts w:ascii="Times New Roman" w:hAnsi="Times New Roman" w:cs="Times New Roman"/>
        </w:rPr>
        <w:t xml:space="preserve">disciplinare di gara e nel capitolato tecnica </w:t>
      </w:r>
      <w:r w:rsidR="00EB383C" w:rsidRPr="004D0DDE">
        <w:rPr>
          <w:rFonts w:ascii="Times New Roman" w:hAnsi="Times New Roman" w:cs="Times New Roman"/>
        </w:rPr>
        <w:t>e che gli stessi sono sufficienti</w:t>
      </w:r>
      <w:r w:rsidR="008455B5" w:rsidRPr="004D0DDE">
        <w:rPr>
          <w:rFonts w:ascii="Times New Roman" w:hAnsi="Times New Roman" w:cs="Times New Roman"/>
        </w:rPr>
        <w:t xml:space="preserve"> ad individuare completamente il servizio </w:t>
      </w:r>
      <w:r w:rsidRPr="004D0DDE">
        <w:rPr>
          <w:rFonts w:ascii="Times New Roman" w:hAnsi="Times New Roman" w:cs="Times New Roman"/>
        </w:rPr>
        <w:t>oggetto dell’appalto e a consentire l’esatta valutazione di tutte le prestazioni e relativi oneri connessi, conseguenti e necessari per l’es</w:t>
      </w:r>
      <w:r w:rsidR="008455B5" w:rsidRPr="004D0DDE">
        <w:rPr>
          <w:rFonts w:ascii="Times New Roman" w:hAnsi="Times New Roman" w:cs="Times New Roman"/>
        </w:rPr>
        <w:t>ecuzione a regola d’arte del servizio</w:t>
      </w:r>
      <w:r w:rsidRPr="004D0DDE">
        <w:rPr>
          <w:rFonts w:ascii="Times New Roman" w:hAnsi="Times New Roman" w:cs="Times New Roman"/>
        </w:rPr>
        <w:t>;</w:t>
      </w:r>
    </w:p>
    <w:p w14:paraId="7C544E8D" w14:textId="77777777" w:rsidR="004D0DDE" w:rsidRDefault="00BA4C56" w:rsidP="004D0DDE">
      <w:pPr>
        <w:pStyle w:val="Paragrafoelenco"/>
        <w:widowControl w:val="0"/>
        <w:numPr>
          <w:ilvl w:val="0"/>
          <w:numId w:val="3"/>
        </w:numPr>
        <w:autoSpaceDE w:val="0"/>
        <w:autoSpaceDN w:val="0"/>
        <w:adjustRightInd w:val="0"/>
        <w:spacing w:line="360" w:lineRule="auto"/>
        <w:jc w:val="both"/>
        <w:rPr>
          <w:rFonts w:ascii="Times New Roman" w:hAnsi="Times New Roman" w:cs="Times New Roman"/>
        </w:rPr>
      </w:pPr>
      <w:r w:rsidRPr="004D0DDE">
        <w:rPr>
          <w:rFonts w:ascii="Times New Roman" w:hAnsi="Times New Roman" w:cs="Times New Roman"/>
        </w:rPr>
        <w:t xml:space="preserve">di </w:t>
      </w:r>
      <w:r w:rsidRPr="004D0DDE">
        <w:rPr>
          <w:rFonts w:ascii="Times New Roman" w:hAnsi="Times New Roman" w:cs="Times New Roman"/>
          <w:b/>
          <w:bCs/>
        </w:rPr>
        <w:t xml:space="preserve">accettare </w:t>
      </w:r>
      <w:r w:rsidRPr="004D0DDE">
        <w:rPr>
          <w:rFonts w:ascii="Times New Roman" w:hAnsi="Times New Roman" w:cs="Times New Roman"/>
        </w:rPr>
        <w:t>in modo pieno ed incondizionato che la gara possa non venire aggiudicata;</w:t>
      </w:r>
    </w:p>
    <w:p w14:paraId="49567D1F" w14:textId="77777777" w:rsidR="004D0DDE" w:rsidRDefault="00BA4C56" w:rsidP="004D0DDE">
      <w:pPr>
        <w:pStyle w:val="Paragrafoelenco"/>
        <w:widowControl w:val="0"/>
        <w:numPr>
          <w:ilvl w:val="0"/>
          <w:numId w:val="3"/>
        </w:numPr>
        <w:autoSpaceDE w:val="0"/>
        <w:autoSpaceDN w:val="0"/>
        <w:adjustRightInd w:val="0"/>
        <w:spacing w:line="360" w:lineRule="auto"/>
        <w:jc w:val="both"/>
        <w:rPr>
          <w:rFonts w:ascii="Times New Roman" w:hAnsi="Times New Roman" w:cs="Times New Roman"/>
        </w:rPr>
      </w:pPr>
      <w:r w:rsidRPr="004D0DDE">
        <w:rPr>
          <w:rFonts w:ascii="Times New Roman" w:hAnsi="Times New Roman" w:cs="Times New Roman"/>
        </w:rPr>
        <w:t xml:space="preserve">di </w:t>
      </w:r>
      <w:r w:rsidRPr="004D0DDE">
        <w:rPr>
          <w:rFonts w:ascii="Times New Roman" w:hAnsi="Times New Roman" w:cs="Times New Roman"/>
          <w:b/>
          <w:bCs/>
        </w:rPr>
        <w:t xml:space="preserve">accettare </w:t>
      </w:r>
      <w:r w:rsidRPr="004D0DDE">
        <w:rPr>
          <w:rFonts w:ascii="Times New Roman" w:hAnsi="Times New Roman" w:cs="Times New Roman"/>
        </w:rPr>
        <w:t>che l’Amministrazione possa sospendere, reindire o non aggiudicare la gara motivatamente;</w:t>
      </w:r>
    </w:p>
    <w:p w14:paraId="160AD885" w14:textId="77777777" w:rsidR="004D0DDE" w:rsidRDefault="00BA4C56" w:rsidP="005F1E79">
      <w:pPr>
        <w:pStyle w:val="Paragrafoelenco"/>
        <w:widowControl w:val="0"/>
        <w:numPr>
          <w:ilvl w:val="0"/>
          <w:numId w:val="3"/>
        </w:numPr>
        <w:autoSpaceDE w:val="0"/>
        <w:autoSpaceDN w:val="0"/>
        <w:adjustRightInd w:val="0"/>
        <w:spacing w:line="360" w:lineRule="auto"/>
        <w:jc w:val="both"/>
        <w:rPr>
          <w:rFonts w:ascii="Times New Roman" w:hAnsi="Times New Roman" w:cs="Times New Roman"/>
        </w:rPr>
      </w:pPr>
      <w:r w:rsidRPr="004D0DDE">
        <w:rPr>
          <w:rFonts w:ascii="Times New Roman" w:hAnsi="Times New Roman" w:cs="Times New Roman"/>
        </w:rPr>
        <w:t xml:space="preserve">di </w:t>
      </w:r>
      <w:r w:rsidRPr="004D0DDE">
        <w:rPr>
          <w:rFonts w:ascii="Times New Roman" w:hAnsi="Times New Roman" w:cs="Times New Roman"/>
          <w:b/>
          <w:bCs/>
        </w:rPr>
        <w:t xml:space="preserve">assumere </w:t>
      </w:r>
      <w:r w:rsidRPr="004D0DDE">
        <w:rPr>
          <w:rFonts w:ascii="Times New Roman" w:hAnsi="Times New Roman" w:cs="Times New Roman"/>
        </w:rPr>
        <w:t>a proprio carico tutti gli oneri assicurativi e previdenziali di legge, di osservare le norme vigenti in materia di sicurezza sul lavoro e di retribuzione dei lavoratori dipendenti;</w:t>
      </w:r>
    </w:p>
    <w:p w14:paraId="39211A05" w14:textId="77777777" w:rsidR="00FB505F" w:rsidRPr="004D0DDE" w:rsidRDefault="00BA4C56" w:rsidP="005F1E79">
      <w:pPr>
        <w:pStyle w:val="Paragrafoelenco"/>
        <w:widowControl w:val="0"/>
        <w:numPr>
          <w:ilvl w:val="0"/>
          <w:numId w:val="3"/>
        </w:numPr>
        <w:autoSpaceDE w:val="0"/>
        <w:autoSpaceDN w:val="0"/>
        <w:adjustRightInd w:val="0"/>
        <w:spacing w:line="360" w:lineRule="auto"/>
        <w:jc w:val="both"/>
        <w:rPr>
          <w:rFonts w:ascii="Times New Roman" w:hAnsi="Times New Roman" w:cs="Times New Roman"/>
        </w:rPr>
      </w:pPr>
      <w:r w:rsidRPr="004D0DDE">
        <w:rPr>
          <w:rFonts w:ascii="Times New Roman" w:hAnsi="Times New Roman" w:cs="Times New Roman"/>
        </w:rPr>
        <w:t>c</w:t>
      </w:r>
      <w:r w:rsidR="00FB505F" w:rsidRPr="004D0DDE">
        <w:rPr>
          <w:rFonts w:ascii="Times New Roman" w:hAnsi="Times New Roman" w:cs="Times New Roman"/>
        </w:rPr>
        <w:t>he in caso di discordanza tra la percentuale  di sconto e/o l’importo espressa/o in cifre e quello espressa in lettere, è valida l’indicazione pi</w:t>
      </w:r>
      <w:r w:rsidR="00E00182" w:rsidRPr="004D0DDE">
        <w:rPr>
          <w:rFonts w:ascii="Times New Roman" w:hAnsi="Times New Roman" w:cs="Times New Roman"/>
        </w:rPr>
        <w:t>ù favorevole ad Unirelab S.r.l..</w:t>
      </w:r>
    </w:p>
    <w:p w14:paraId="45EFF208" w14:textId="77777777" w:rsidR="005F1E79" w:rsidRPr="00BA4C56" w:rsidRDefault="005F1E79" w:rsidP="005F1E79">
      <w:pPr>
        <w:widowControl w:val="0"/>
        <w:autoSpaceDE w:val="0"/>
        <w:autoSpaceDN w:val="0"/>
        <w:adjustRightInd w:val="0"/>
        <w:spacing w:line="360" w:lineRule="auto"/>
        <w:jc w:val="both"/>
        <w:rPr>
          <w:rFonts w:ascii="Times New Roman" w:hAnsi="Times New Roman" w:cs="Times New Roman"/>
        </w:rPr>
      </w:pPr>
    </w:p>
    <w:p w14:paraId="2124E9EF" w14:textId="77777777" w:rsidR="004D0DDE" w:rsidRPr="00BA4C56" w:rsidRDefault="004D0DDE" w:rsidP="004D0DDE">
      <w:pPr>
        <w:widowControl w:val="0"/>
        <w:autoSpaceDE w:val="0"/>
        <w:autoSpaceDN w:val="0"/>
        <w:adjustRightInd w:val="0"/>
        <w:spacing w:line="360" w:lineRule="auto"/>
        <w:jc w:val="both"/>
        <w:rPr>
          <w:rFonts w:ascii="Times New Roman" w:hAnsi="Times New Roman" w:cs="Times New Roman"/>
        </w:rPr>
      </w:pPr>
      <w:r>
        <w:rPr>
          <w:rFonts w:ascii="Times New Roman" w:hAnsi="Times New Roman" w:cs="Times New Roman"/>
        </w:rPr>
        <w:t>Luogo e data .........................</w:t>
      </w:r>
    </w:p>
    <w:p w14:paraId="202F452D" w14:textId="77777777" w:rsidR="004D0DDE" w:rsidRPr="00BA4C56" w:rsidRDefault="004D0DDE" w:rsidP="004D0DDE">
      <w:pPr>
        <w:widowControl w:val="0"/>
        <w:autoSpaceDE w:val="0"/>
        <w:autoSpaceDN w:val="0"/>
        <w:adjustRightInd w:val="0"/>
        <w:spacing w:line="360" w:lineRule="auto"/>
        <w:jc w:val="both"/>
        <w:rPr>
          <w:rFonts w:ascii="Times New Roman" w:hAnsi="Times New Roman" w:cs="Times New Roman"/>
        </w:rPr>
      </w:pPr>
    </w:p>
    <w:p w14:paraId="507D9089" w14:textId="77777777" w:rsidR="004D0DDE" w:rsidRPr="00BA4C56" w:rsidRDefault="004D0DDE" w:rsidP="004D0DDE">
      <w:pPr>
        <w:widowControl w:val="0"/>
        <w:autoSpaceDE w:val="0"/>
        <w:autoSpaceDN w:val="0"/>
        <w:adjustRightInd w:val="0"/>
        <w:spacing w:line="360" w:lineRule="auto"/>
        <w:jc w:val="center"/>
        <w:rPr>
          <w:rFonts w:ascii="Times New Roman" w:hAnsi="Times New Roman" w:cs="Times New Roman"/>
        </w:rPr>
      </w:pPr>
      <w:r w:rsidRPr="00BA4C56">
        <w:rPr>
          <w:rFonts w:ascii="Times New Roman" w:hAnsi="Times New Roman" w:cs="Times New Roman"/>
        </w:rPr>
        <w:t>FIRMA DEL LEGALE RAPPRESENTANTE*</w:t>
      </w:r>
    </w:p>
    <w:p w14:paraId="7C1EB2A7" w14:textId="77777777" w:rsidR="004D0DDE" w:rsidRPr="00BA4C56" w:rsidRDefault="004D0DDE" w:rsidP="004D0DDE">
      <w:pPr>
        <w:widowControl w:val="0"/>
        <w:autoSpaceDE w:val="0"/>
        <w:autoSpaceDN w:val="0"/>
        <w:adjustRightInd w:val="0"/>
        <w:spacing w:line="360" w:lineRule="auto"/>
        <w:jc w:val="center"/>
        <w:rPr>
          <w:rFonts w:ascii="Times New Roman" w:hAnsi="Times New Roman" w:cs="Times New Roman"/>
        </w:rPr>
      </w:pPr>
      <w:r w:rsidRPr="00BA4C56">
        <w:rPr>
          <w:rFonts w:ascii="Times New Roman" w:hAnsi="Times New Roman" w:cs="Times New Roman"/>
        </w:rPr>
        <w:t>*</w:t>
      </w:r>
      <w:r>
        <w:rPr>
          <w:rFonts w:ascii="Times New Roman" w:hAnsi="Times New Roman" w:cs="Times New Roman"/>
        </w:rPr>
        <w:t>firmata digitalmente</w:t>
      </w:r>
    </w:p>
    <w:p w14:paraId="40B8BD89" w14:textId="77777777" w:rsidR="00BA4C56" w:rsidRPr="00231654" w:rsidRDefault="00BA4C56" w:rsidP="004D0DDE">
      <w:pPr>
        <w:widowControl w:val="0"/>
        <w:autoSpaceDE w:val="0"/>
        <w:autoSpaceDN w:val="0"/>
        <w:adjustRightInd w:val="0"/>
        <w:spacing w:line="360" w:lineRule="auto"/>
        <w:jc w:val="both"/>
        <w:rPr>
          <w:rFonts w:ascii="Verdana" w:hAnsi="Verdana" w:cs="Times"/>
          <w:color w:val="000000"/>
        </w:rPr>
      </w:pPr>
    </w:p>
    <w:sectPr w:rsidR="00BA4C56" w:rsidRPr="00231654" w:rsidSect="00BA4C56">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1AEAB" w14:textId="77777777" w:rsidR="00707190" w:rsidRDefault="00707190" w:rsidP="00016F8A">
      <w:r>
        <w:separator/>
      </w:r>
    </w:p>
  </w:endnote>
  <w:endnote w:type="continuationSeparator" w:id="0">
    <w:p w14:paraId="7B1F0C2E" w14:textId="77777777" w:rsidR="00707190" w:rsidRDefault="00707190" w:rsidP="0001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Times">
    <w:altName w:val="Times Roman"/>
    <w:panose1 w:val="00000000000000000000"/>
    <w:charset w:val="4D"/>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A00B8" w14:textId="77777777" w:rsidR="00707190" w:rsidRDefault="00707190" w:rsidP="00016F8A">
      <w:r>
        <w:separator/>
      </w:r>
    </w:p>
  </w:footnote>
  <w:footnote w:type="continuationSeparator" w:id="0">
    <w:p w14:paraId="7A3F35A8" w14:textId="77777777" w:rsidR="00707190" w:rsidRDefault="00707190" w:rsidP="00016F8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 w15:restartNumberingAfterBreak="0">
    <w:nsid w:val="7DD5354E"/>
    <w:multiLevelType w:val="hybridMultilevel"/>
    <w:tmpl w:val="52B20946"/>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E79"/>
    <w:rsid w:val="00016F8A"/>
    <w:rsid w:val="00087179"/>
    <w:rsid w:val="000F2AF5"/>
    <w:rsid w:val="001351A9"/>
    <w:rsid w:val="001F2475"/>
    <w:rsid w:val="00231654"/>
    <w:rsid w:val="002648EC"/>
    <w:rsid w:val="0028316B"/>
    <w:rsid w:val="002C0A59"/>
    <w:rsid w:val="00347C6D"/>
    <w:rsid w:val="003507AA"/>
    <w:rsid w:val="00365384"/>
    <w:rsid w:val="003B18F3"/>
    <w:rsid w:val="003C6503"/>
    <w:rsid w:val="0040337A"/>
    <w:rsid w:val="004C2DF9"/>
    <w:rsid w:val="004D0DDE"/>
    <w:rsid w:val="004E04AF"/>
    <w:rsid w:val="00516F05"/>
    <w:rsid w:val="00535F62"/>
    <w:rsid w:val="00567FDF"/>
    <w:rsid w:val="00575644"/>
    <w:rsid w:val="00581567"/>
    <w:rsid w:val="00585E23"/>
    <w:rsid w:val="00593579"/>
    <w:rsid w:val="005B5646"/>
    <w:rsid w:val="005F1E79"/>
    <w:rsid w:val="00674025"/>
    <w:rsid w:val="00707190"/>
    <w:rsid w:val="007109D6"/>
    <w:rsid w:val="00785976"/>
    <w:rsid w:val="00830DB4"/>
    <w:rsid w:val="008455B5"/>
    <w:rsid w:val="00870A06"/>
    <w:rsid w:val="008964A0"/>
    <w:rsid w:val="008B5383"/>
    <w:rsid w:val="008E6177"/>
    <w:rsid w:val="00921847"/>
    <w:rsid w:val="00976ECA"/>
    <w:rsid w:val="00A01917"/>
    <w:rsid w:val="00A05CC9"/>
    <w:rsid w:val="00A13B49"/>
    <w:rsid w:val="00A64850"/>
    <w:rsid w:val="00A97CD5"/>
    <w:rsid w:val="00B070E3"/>
    <w:rsid w:val="00B50909"/>
    <w:rsid w:val="00BA4C56"/>
    <w:rsid w:val="00BC633A"/>
    <w:rsid w:val="00C00BA6"/>
    <w:rsid w:val="00C37CCC"/>
    <w:rsid w:val="00C55D2D"/>
    <w:rsid w:val="00C812F5"/>
    <w:rsid w:val="00C84DCC"/>
    <w:rsid w:val="00CD0D24"/>
    <w:rsid w:val="00D7390E"/>
    <w:rsid w:val="00DC0567"/>
    <w:rsid w:val="00DE77E7"/>
    <w:rsid w:val="00E00182"/>
    <w:rsid w:val="00EB383C"/>
    <w:rsid w:val="00EC5D61"/>
    <w:rsid w:val="00ED5FC1"/>
    <w:rsid w:val="00EE5CA8"/>
    <w:rsid w:val="00F3608E"/>
    <w:rsid w:val="00F70961"/>
    <w:rsid w:val="00F76F04"/>
    <w:rsid w:val="00FB505F"/>
    <w:rsid w:val="00FC2968"/>
    <w:rsid w:val="00FE7194"/>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3DFC91"/>
  <w15:docId w15:val="{25B574A4-907F-412E-9E2C-912F9449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odytext3">
    <w:name w:val="Body text (3)_"/>
    <w:link w:val="Bodytext30"/>
    <w:uiPriority w:val="99"/>
    <w:rsid w:val="003C6503"/>
    <w:rPr>
      <w:rFonts w:ascii="Verdana" w:hAnsi="Verdana" w:cs="Verdana"/>
      <w:b/>
      <w:bCs/>
      <w:i/>
      <w:iCs/>
      <w:shd w:val="clear" w:color="auto" w:fill="FFFFFF"/>
    </w:rPr>
  </w:style>
  <w:style w:type="paragraph" w:customStyle="1" w:styleId="Bodytext30">
    <w:name w:val="Body text (3)"/>
    <w:basedOn w:val="Normale"/>
    <w:link w:val="Bodytext3"/>
    <w:uiPriority w:val="99"/>
    <w:rsid w:val="003C6503"/>
    <w:pPr>
      <w:widowControl w:val="0"/>
      <w:shd w:val="clear" w:color="auto" w:fill="FFFFFF"/>
      <w:spacing w:before="720" w:after="180" w:line="270" w:lineRule="exact"/>
    </w:pPr>
    <w:rPr>
      <w:rFonts w:ascii="Verdana" w:hAnsi="Verdana" w:cs="Verdana"/>
      <w:b/>
      <w:bCs/>
      <w:i/>
      <w:iCs/>
    </w:rPr>
  </w:style>
  <w:style w:type="paragraph" w:styleId="Testofumetto">
    <w:name w:val="Balloon Text"/>
    <w:basedOn w:val="Normale"/>
    <w:link w:val="TestofumettoCarattere"/>
    <w:uiPriority w:val="99"/>
    <w:semiHidden/>
    <w:unhideWhenUsed/>
    <w:rsid w:val="00593579"/>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593579"/>
    <w:rPr>
      <w:rFonts w:ascii="Lucida Grande" w:hAnsi="Lucida Grande" w:cs="Lucida Grande"/>
      <w:sz w:val="18"/>
      <w:szCs w:val="18"/>
    </w:rPr>
  </w:style>
  <w:style w:type="character" w:styleId="Rimandocommento">
    <w:name w:val="annotation reference"/>
    <w:basedOn w:val="Carpredefinitoparagrafo"/>
    <w:uiPriority w:val="99"/>
    <w:semiHidden/>
    <w:unhideWhenUsed/>
    <w:rsid w:val="00593579"/>
    <w:rPr>
      <w:sz w:val="18"/>
      <w:szCs w:val="18"/>
    </w:rPr>
  </w:style>
  <w:style w:type="paragraph" w:styleId="Testocommento">
    <w:name w:val="annotation text"/>
    <w:basedOn w:val="Normale"/>
    <w:link w:val="TestocommentoCarattere"/>
    <w:uiPriority w:val="99"/>
    <w:semiHidden/>
    <w:unhideWhenUsed/>
    <w:rsid w:val="00593579"/>
  </w:style>
  <w:style w:type="character" w:customStyle="1" w:styleId="TestocommentoCarattere">
    <w:name w:val="Testo commento Carattere"/>
    <w:basedOn w:val="Carpredefinitoparagrafo"/>
    <w:link w:val="Testocommento"/>
    <w:uiPriority w:val="99"/>
    <w:semiHidden/>
    <w:rsid w:val="00593579"/>
  </w:style>
  <w:style w:type="paragraph" w:styleId="Soggettocommento">
    <w:name w:val="annotation subject"/>
    <w:basedOn w:val="Testocommento"/>
    <w:next w:val="Testocommento"/>
    <w:link w:val="SoggettocommentoCarattere"/>
    <w:uiPriority w:val="99"/>
    <w:semiHidden/>
    <w:unhideWhenUsed/>
    <w:rsid w:val="00593579"/>
    <w:rPr>
      <w:b/>
      <w:bCs/>
      <w:sz w:val="20"/>
      <w:szCs w:val="20"/>
    </w:rPr>
  </w:style>
  <w:style w:type="character" w:customStyle="1" w:styleId="SoggettocommentoCarattere">
    <w:name w:val="Soggetto commento Carattere"/>
    <w:basedOn w:val="TestocommentoCarattere"/>
    <w:link w:val="Soggettocommento"/>
    <w:uiPriority w:val="99"/>
    <w:semiHidden/>
    <w:rsid w:val="00593579"/>
    <w:rPr>
      <w:b/>
      <w:bCs/>
      <w:sz w:val="20"/>
      <w:szCs w:val="20"/>
    </w:rPr>
  </w:style>
  <w:style w:type="character" w:styleId="Collegamentoipertestuale">
    <w:name w:val="Hyperlink"/>
    <w:basedOn w:val="Carpredefinitoparagrafo"/>
    <w:uiPriority w:val="99"/>
    <w:unhideWhenUsed/>
    <w:rsid w:val="00EB383C"/>
    <w:rPr>
      <w:color w:val="0563C1" w:themeColor="hyperlink"/>
      <w:u w:val="single"/>
    </w:rPr>
  </w:style>
  <w:style w:type="paragraph" w:styleId="Paragrafoelenco">
    <w:name w:val="List Paragraph"/>
    <w:basedOn w:val="Normale"/>
    <w:uiPriority w:val="34"/>
    <w:qFormat/>
    <w:rsid w:val="004D0D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7313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4539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s.saltamartini@unirelab.it</dc:creator>
  <cp:lastModifiedBy>Alessandro Cirimbilla</cp:lastModifiedBy>
  <cp:revision>2</cp:revision>
  <dcterms:created xsi:type="dcterms:W3CDTF">2019-07-12T08:33:00Z</dcterms:created>
  <dcterms:modified xsi:type="dcterms:W3CDTF">2019-07-12T08:33:00Z</dcterms:modified>
</cp:coreProperties>
</file>